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38C05" w14:textId="77777777" w:rsidR="004067EE" w:rsidRPr="000373A1" w:rsidRDefault="004067EE" w:rsidP="009829F7">
      <w:pPr>
        <w:pStyle w:val="a3"/>
        <w:spacing w:before="0" w:beforeAutospacing="0" w:after="0" w:afterAutospacing="0"/>
        <w:jc w:val="center"/>
      </w:pPr>
      <w:r w:rsidRPr="000373A1">
        <w:rPr>
          <w:rStyle w:val="a4"/>
          <w:sz w:val="40"/>
          <w:szCs w:val="40"/>
        </w:rPr>
        <w:t>«Организация деятельности по речевому развитию в группах раннего возраста».</w:t>
      </w:r>
    </w:p>
    <w:p w14:paraId="271024D7" w14:textId="65D2203A" w:rsidR="004067EE" w:rsidRPr="000373A1" w:rsidRDefault="004067EE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речевого развития детей дошкольного возраста всегда была и остаётся в зоне особого внимания педагогов. Это объясняется тем, что речь входит во все виды деятельности.</w:t>
      </w:r>
    </w:p>
    <w:p w14:paraId="316203DA" w14:textId="092605D3" w:rsidR="004067EE" w:rsidRPr="000373A1" w:rsidRDefault="000373A1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67EE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 государственном образовательном стандарте дошкольного образования развитие речи выделено в отдельное направление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37D8CD" w14:textId="77777777" w:rsidR="00590AD0" w:rsidRPr="000373A1" w:rsidRDefault="00590AD0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«Речевое развитие» включает;</w:t>
      </w:r>
    </w:p>
    <w:p w14:paraId="0A7661E3" w14:textId="77777777" w:rsidR="00590AD0" w:rsidRPr="000373A1" w:rsidRDefault="00590AD0" w:rsidP="009829F7">
      <w:pPr>
        <w:pStyle w:val="c1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c0"/>
          <w:sz w:val="28"/>
          <w:szCs w:val="28"/>
        </w:rPr>
        <w:t>- Овладение речью, как средством общения</w:t>
      </w:r>
    </w:p>
    <w:p w14:paraId="7A95FFBA" w14:textId="77777777" w:rsidR="00590AD0" w:rsidRPr="000373A1" w:rsidRDefault="00590AD0" w:rsidP="009829F7">
      <w:pPr>
        <w:pStyle w:val="c1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c0"/>
          <w:sz w:val="28"/>
          <w:szCs w:val="28"/>
        </w:rPr>
        <w:t>- Обогащение активного словаря</w:t>
      </w:r>
    </w:p>
    <w:p w14:paraId="67808099" w14:textId="77777777" w:rsidR="00590AD0" w:rsidRPr="000373A1" w:rsidRDefault="00590AD0" w:rsidP="009829F7">
      <w:pPr>
        <w:pStyle w:val="c1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c0"/>
          <w:sz w:val="28"/>
          <w:szCs w:val="28"/>
        </w:rPr>
        <w:t>- Развитие звуковой культуры речи</w:t>
      </w:r>
    </w:p>
    <w:p w14:paraId="47D25B80" w14:textId="77777777" w:rsidR="00590AD0" w:rsidRPr="000373A1" w:rsidRDefault="00590AD0" w:rsidP="009829F7">
      <w:pPr>
        <w:pStyle w:val="c1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c0"/>
          <w:sz w:val="28"/>
          <w:szCs w:val="28"/>
        </w:rPr>
        <w:t>- Развитие связной речи</w:t>
      </w:r>
    </w:p>
    <w:p w14:paraId="6C0D293F" w14:textId="77777777" w:rsidR="00590AD0" w:rsidRPr="000373A1" w:rsidRDefault="00590AD0" w:rsidP="009829F7">
      <w:pPr>
        <w:pStyle w:val="c1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c0"/>
          <w:sz w:val="28"/>
          <w:szCs w:val="28"/>
        </w:rPr>
        <w:t>- Развитие речевого творчества</w:t>
      </w:r>
    </w:p>
    <w:p w14:paraId="4FF4375E" w14:textId="77777777" w:rsidR="00590AD0" w:rsidRPr="000373A1" w:rsidRDefault="00590AD0" w:rsidP="009829F7">
      <w:pPr>
        <w:pStyle w:val="c1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c0"/>
          <w:sz w:val="28"/>
          <w:szCs w:val="28"/>
        </w:rPr>
        <w:t>- Знакомство с художественной литературой</w:t>
      </w:r>
    </w:p>
    <w:p w14:paraId="7598A674" w14:textId="7C36B13D" w:rsidR="009829F7" w:rsidRPr="000373A1" w:rsidRDefault="00590AD0" w:rsidP="009829F7">
      <w:pPr>
        <w:pStyle w:val="c1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c0"/>
          <w:sz w:val="28"/>
          <w:szCs w:val="28"/>
        </w:rPr>
        <w:t>- Формирование звуковой аналитико-синтетической активности, как предпосылки об</w:t>
      </w:r>
      <w:r w:rsidR="009829F7" w:rsidRPr="000373A1">
        <w:rPr>
          <w:rStyle w:val="c0"/>
          <w:sz w:val="28"/>
          <w:szCs w:val="28"/>
        </w:rPr>
        <w:t xml:space="preserve"> учения грамоте.</w:t>
      </w:r>
    </w:p>
    <w:p w14:paraId="4837D981" w14:textId="574C3F07" w:rsidR="009829F7" w:rsidRDefault="009829F7" w:rsidP="009829F7">
      <w:pPr>
        <w:pStyle w:val="a3"/>
        <w:spacing w:before="0" w:beforeAutospacing="0" w:after="0" w:afterAutospacing="0"/>
      </w:pPr>
      <w:r w:rsidRPr="009829F7">
        <w:rPr>
          <w:rStyle w:val="a4"/>
          <w:color w:val="0070C0"/>
          <w:sz w:val="27"/>
          <w:szCs w:val="27"/>
        </w:rPr>
        <w:t xml:space="preserve"> </w:t>
      </w:r>
      <w:r w:rsidRPr="009829F7">
        <w:rPr>
          <w:rStyle w:val="a4"/>
          <w:sz w:val="28"/>
          <w:szCs w:val="28"/>
        </w:rPr>
        <w:t xml:space="preserve">Основные задачи развития речи </w:t>
      </w:r>
      <w:r w:rsidRPr="009829F7">
        <w:rPr>
          <w:rStyle w:val="a4"/>
          <w:b w:val="0"/>
          <w:sz w:val="28"/>
          <w:szCs w:val="28"/>
        </w:rPr>
        <w:t>направлены</w:t>
      </w:r>
      <w:r w:rsidRPr="009829F7">
        <w:t xml:space="preserve"> </w:t>
      </w:r>
      <w:r>
        <w:rPr>
          <w:sz w:val="27"/>
          <w:szCs w:val="27"/>
        </w:rPr>
        <w:t>на:</w:t>
      </w:r>
    </w:p>
    <w:p w14:paraId="21A00B7F" w14:textId="31760030" w:rsidR="009829F7" w:rsidRDefault="006E6BFC" w:rsidP="006E6BFC">
      <w:pPr>
        <w:pStyle w:val="a3"/>
        <w:spacing w:before="0" w:beforeAutospacing="0" w:after="0" w:afterAutospacing="0"/>
        <w:jc w:val="center"/>
      </w:pPr>
      <w:r w:rsidRPr="006E6BFC">
        <w:rPr>
          <w:b/>
          <w:i/>
          <w:sz w:val="27"/>
          <w:szCs w:val="27"/>
        </w:rPr>
        <w:t>Ф</w:t>
      </w:r>
      <w:r w:rsidR="009829F7" w:rsidRPr="009829F7">
        <w:rPr>
          <w:b/>
          <w:i/>
          <w:sz w:val="27"/>
          <w:szCs w:val="27"/>
        </w:rPr>
        <w:t>ормирование словаря;</w:t>
      </w:r>
    </w:p>
    <w:p w14:paraId="7085EA92" w14:textId="77777777" w:rsidR="005B1363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Обогащение, уточнение и активизация словаря осуществляется во всех видах детской деятельности: бытовой, игровой, учебной. </w:t>
      </w:r>
    </w:p>
    <w:p w14:paraId="3BDEABE7" w14:textId="300E12E5" w:rsidR="009829F7" w:rsidRPr="000373A1" w:rsidRDefault="005B1363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Для этого мной используются следующие методы и приемы:</w:t>
      </w:r>
    </w:p>
    <w:p w14:paraId="687597CE" w14:textId="406DBEC9" w:rsidR="009829F7" w:rsidRPr="000373A1" w:rsidRDefault="009829F7" w:rsidP="009829F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373A1">
        <w:rPr>
          <w:sz w:val="28"/>
          <w:szCs w:val="28"/>
        </w:rPr>
        <w:t>-</w:t>
      </w:r>
      <w:r w:rsidR="005B1363" w:rsidRPr="000373A1">
        <w:rPr>
          <w:sz w:val="28"/>
          <w:szCs w:val="28"/>
        </w:rPr>
        <w:t xml:space="preserve"> </w:t>
      </w:r>
      <w:r w:rsidRPr="000373A1">
        <w:rPr>
          <w:i/>
          <w:sz w:val="28"/>
          <w:szCs w:val="28"/>
        </w:rPr>
        <w:t>показ с названием;</w:t>
      </w:r>
    </w:p>
    <w:p w14:paraId="024DA058" w14:textId="4D3D084D" w:rsidR="009829F7" w:rsidRPr="000373A1" w:rsidRDefault="009829F7" w:rsidP="009829F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373A1">
        <w:rPr>
          <w:i/>
          <w:sz w:val="28"/>
          <w:szCs w:val="28"/>
        </w:rPr>
        <w:t>-</w:t>
      </w:r>
      <w:r w:rsidR="005B1363" w:rsidRPr="000373A1">
        <w:rPr>
          <w:i/>
          <w:sz w:val="28"/>
          <w:szCs w:val="28"/>
        </w:rPr>
        <w:t xml:space="preserve"> </w:t>
      </w:r>
      <w:r w:rsidRPr="000373A1">
        <w:rPr>
          <w:i/>
          <w:sz w:val="28"/>
          <w:szCs w:val="28"/>
        </w:rPr>
        <w:t>многократное повторение нового слова или фразы;</w:t>
      </w:r>
    </w:p>
    <w:p w14:paraId="770CEFA9" w14:textId="39743F4D" w:rsidR="009829F7" w:rsidRPr="000373A1" w:rsidRDefault="009829F7" w:rsidP="009829F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373A1">
        <w:rPr>
          <w:i/>
          <w:sz w:val="28"/>
          <w:szCs w:val="28"/>
        </w:rPr>
        <w:t>-</w:t>
      </w:r>
      <w:r w:rsidR="005B1363" w:rsidRPr="000373A1">
        <w:rPr>
          <w:i/>
          <w:sz w:val="28"/>
          <w:szCs w:val="28"/>
        </w:rPr>
        <w:t xml:space="preserve"> </w:t>
      </w:r>
      <w:r w:rsidRPr="000373A1">
        <w:rPr>
          <w:i/>
          <w:sz w:val="28"/>
          <w:szCs w:val="28"/>
        </w:rPr>
        <w:t>объяснение происхождения слова;</w:t>
      </w:r>
    </w:p>
    <w:p w14:paraId="4653203B" w14:textId="3BAD31D5" w:rsidR="009829F7" w:rsidRPr="000373A1" w:rsidRDefault="009829F7" w:rsidP="009829F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373A1">
        <w:rPr>
          <w:i/>
          <w:sz w:val="28"/>
          <w:szCs w:val="28"/>
        </w:rPr>
        <w:t>-</w:t>
      </w:r>
      <w:r w:rsidR="005B1363" w:rsidRPr="000373A1">
        <w:rPr>
          <w:i/>
          <w:sz w:val="28"/>
          <w:szCs w:val="28"/>
        </w:rPr>
        <w:t xml:space="preserve"> </w:t>
      </w:r>
      <w:r w:rsidRPr="000373A1">
        <w:rPr>
          <w:i/>
          <w:sz w:val="28"/>
          <w:szCs w:val="28"/>
        </w:rPr>
        <w:t xml:space="preserve">испытания взрослым нового слова в сочетании со знакомыми детям словами. </w:t>
      </w:r>
    </w:p>
    <w:p w14:paraId="3E33ED6B" w14:textId="47DB8559" w:rsidR="005B1363" w:rsidRPr="000373A1" w:rsidRDefault="005B1363" w:rsidP="005B1363">
      <w:pPr>
        <w:pStyle w:val="a3"/>
        <w:spacing w:before="0" w:beforeAutospacing="0" w:after="0" w:afterAutospacing="0"/>
        <w:rPr>
          <w:i/>
          <w:sz w:val="28"/>
          <w:szCs w:val="28"/>
        </w:rPr>
      </w:pPr>
      <w:bookmarkStart w:id="0" w:name="_Hlk882219"/>
      <w:r w:rsidRPr="000373A1">
        <w:rPr>
          <w:i/>
          <w:sz w:val="28"/>
          <w:szCs w:val="28"/>
        </w:rPr>
        <w:t xml:space="preserve">-поручения, предполагающие ответ действием. </w:t>
      </w:r>
    </w:p>
    <w:p w14:paraId="08F0E704" w14:textId="61D96813" w:rsidR="009829F7" w:rsidRPr="000373A1" w:rsidRDefault="006E6BFC" w:rsidP="006E6BFC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0373A1">
        <w:rPr>
          <w:rStyle w:val="a4"/>
          <w:i/>
          <w:sz w:val="28"/>
          <w:szCs w:val="28"/>
        </w:rPr>
        <w:t>В</w:t>
      </w:r>
      <w:r w:rsidR="009829F7" w:rsidRPr="000373A1">
        <w:rPr>
          <w:rStyle w:val="a4"/>
          <w:i/>
          <w:sz w:val="28"/>
          <w:szCs w:val="28"/>
        </w:rPr>
        <w:t>оспитание звуковой культуры речи.</w:t>
      </w:r>
    </w:p>
    <w:p w14:paraId="225C275B" w14:textId="2311A326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В 2 года, ребенок способен различать многие звуки и закреплять их в собственном произношении. Кроме того, совершенствуется работа мышц языка, губ, нижней челюсти. </w:t>
      </w:r>
    </w:p>
    <w:p w14:paraId="445EA367" w14:textId="76ACC0EB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Благодаря хорошо развитому слуховому восприятию, ребенок овладевает умением слышать и дифференцировать звуки и подражание, различать громкость и скорость их произношения. </w:t>
      </w:r>
      <w:r w:rsidR="005B1363" w:rsidRPr="000373A1">
        <w:rPr>
          <w:sz w:val="28"/>
          <w:szCs w:val="28"/>
        </w:rPr>
        <w:t>Д</w:t>
      </w:r>
      <w:r w:rsidRPr="000373A1">
        <w:rPr>
          <w:sz w:val="28"/>
          <w:szCs w:val="28"/>
        </w:rPr>
        <w:t>ет</w:t>
      </w:r>
      <w:r w:rsidR="005B1363" w:rsidRPr="000373A1">
        <w:rPr>
          <w:sz w:val="28"/>
          <w:szCs w:val="28"/>
        </w:rPr>
        <w:t>и учатся</w:t>
      </w:r>
      <w:r w:rsidRPr="000373A1">
        <w:rPr>
          <w:sz w:val="28"/>
          <w:szCs w:val="28"/>
        </w:rPr>
        <w:t xml:space="preserve"> понимать вопрос и отвечать на него. </w:t>
      </w:r>
    </w:p>
    <w:bookmarkEnd w:id="0"/>
    <w:p w14:paraId="4FEFCF3E" w14:textId="0C9ECF93" w:rsidR="009829F7" w:rsidRPr="000373A1" w:rsidRDefault="009829F7" w:rsidP="006E6BFC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0373A1">
        <w:rPr>
          <w:rStyle w:val="a4"/>
          <w:i/>
          <w:sz w:val="28"/>
          <w:szCs w:val="28"/>
        </w:rPr>
        <w:t>Развитие диалогической речи.</w:t>
      </w:r>
    </w:p>
    <w:p w14:paraId="3DEE5411" w14:textId="22B1532F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В период адаптации, когда детей приучали заниматься в коллективе, я использовала такой вид деятельности, как</w:t>
      </w:r>
      <w:r w:rsidRPr="000373A1">
        <w:rPr>
          <w:i/>
          <w:sz w:val="28"/>
          <w:szCs w:val="28"/>
        </w:rPr>
        <w:t xml:space="preserve"> </w:t>
      </w:r>
      <w:r w:rsidRPr="000373A1">
        <w:rPr>
          <w:b/>
          <w:i/>
          <w:sz w:val="28"/>
          <w:szCs w:val="28"/>
        </w:rPr>
        <w:t>«путешествие».</w:t>
      </w:r>
      <w:r w:rsidRPr="000373A1">
        <w:rPr>
          <w:sz w:val="28"/>
          <w:szCs w:val="28"/>
        </w:rPr>
        <w:t xml:space="preserve"> Во время путешествия, малышам предоставля</w:t>
      </w:r>
      <w:r w:rsidR="006E6BFC" w:rsidRPr="000373A1">
        <w:rPr>
          <w:sz w:val="28"/>
          <w:szCs w:val="28"/>
        </w:rPr>
        <w:t>ется</w:t>
      </w:r>
      <w:r w:rsidRPr="000373A1">
        <w:rPr>
          <w:sz w:val="28"/>
          <w:szCs w:val="28"/>
        </w:rPr>
        <w:t xml:space="preserve"> возможность кого-то поприветствовать, что-то рассмотреть, поиграть.</w:t>
      </w:r>
      <w:r w:rsidRPr="000373A1">
        <w:rPr>
          <w:sz w:val="28"/>
          <w:szCs w:val="28"/>
        </w:rPr>
        <w:br/>
        <w:t xml:space="preserve">Особое место в системе занятий занимают у нас </w:t>
      </w:r>
      <w:r w:rsidRPr="000373A1">
        <w:rPr>
          <w:b/>
          <w:i/>
          <w:sz w:val="28"/>
          <w:szCs w:val="28"/>
        </w:rPr>
        <w:t>игры - инсценировки</w:t>
      </w:r>
      <w:r w:rsidRPr="000373A1">
        <w:rPr>
          <w:sz w:val="28"/>
          <w:szCs w:val="28"/>
        </w:rPr>
        <w:t xml:space="preserve">. Практически каждый месяц мы с детьми </w:t>
      </w:r>
      <w:r w:rsidRPr="000373A1">
        <w:rPr>
          <w:b/>
          <w:i/>
          <w:sz w:val="28"/>
          <w:szCs w:val="28"/>
        </w:rPr>
        <w:t>рассматриваем сюжетные</w:t>
      </w:r>
      <w:r w:rsidRPr="000373A1">
        <w:rPr>
          <w:i/>
          <w:sz w:val="28"/>
          <w:szCs w:val="28"/>
        </w:rPr>
        <w:t xml:space="preserve"> </w:t>
      </w:r>
      <w:r w:rsidRPr="000373A1">
        <w:rPr>
          <w:b/>
          <w:i/>
          <w:sz w:val="28"/>
          <w:szCs w:val="28"/>
        </w:rPr>
        <w:t>картинки</w:t>
      </w:r>
      <w:r w:rsidRPr="000373A1">
        <w:rPr>
          <w:sz w:val="28"/>
          <w:szCs w:val="28"/>
        </w:rPr>
        <w:t xml:space="preserve"> из серии специально предусмотренных для развития речи</w:t>
      </w:r>
      <w:r w:rsidR="006E6BFC" w:rsidRPr="000373A1">
        <w:rPr>
          <w:sz w:val="28"/>
          <w:szCs w:val="28"/>
        </w:rPr>
        <w:t>.</w:t>
      </w:r>
    </w:p>
    <w:p w14:paraId="12511E6C" w14:textId="77777777" w:rsidR="009829F7" w:rsidRPr="000373A1" w:rsidRDefault="009829F7" w:rsidP="009829F7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0373A1">
        <w:rPr>
          <w:rStyle w:val="a4"/>
          <w:i/>
          <w:sz w:val="28"/>
          <w:szCs w:val="28"/>
        </w:rPr>
        <w:lastRenderedPageBreak/>
        <w:t>Приобщение детей к художественной литературе.</w:t>
      </w:r>
    </w:p>
    <w:p w14:paraId="4D08D825" w14:textId="2CC80213" w:rsidR="009829F7" w:rsidRPr="000373A1" w:rsidRDefault="009829F7" w:rsidP="006E6BFC">
      <w:pPr>
        <w:pStyle w:val="a3"/>
        <w:spacing w:before="0" w:beforeAutospacing="0" w:after="24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Развитие речи интегрируется с художественной литературой, поэтому, работа по развитию речи часто строится на материале художественных произведений. Содержание художественных произведений, позволяет применить их не только на занятиях, но и в повседневной жизни, в режимных моментах. </w:t>
      </w:r>
    </w:p>
    <w:p w14:paraId="39AE1864" w14:textId="77777777" w:rsidR="006E6BFC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Для решения этих задач в своей деятельности использую две основные </w:t>
      </w:r>
    </w:p>
    <w:p w14:paraId="2343C66E" w14:textId="612A954A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rStyle w:val="a4"/>
          <w:sz w:val="28"/>
          <w:szCs w:val="28"/>
        </w:rPr>
        <w:t>формы взаимодействия с детьми</w:t>
      </w:r>
      <w:r w:rsidRPr="000373A1">
        <w:rPr>
          <w:sz w:val="28"/>
          <w:szCs w:val="28"/>
        </w:rPr>
        <w:t>:</w:t>
      </w:r>
    </w:p>
    <w:p w14:paraId="7A203CAE" w14:textId="77777777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-обучение на занятиях;</w:t>
      </w:r>
    </w:p>
    <w:p w14:paraId="41C4CD6E" w14:textId="77777777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-руководство развитием речи в повседневной жизни.</w:t>
      </w:r>
    </w:p>
    <w:p w14:paraId="60A9A1E5" w14:textId="30147427" w:rsidR="009829F7" w:rsidRPr="000373A1" w:rsidRDefault="008372B8" w:rsidP="008372B8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0373A1">
        <w:rPr>
          <w:b/>
          <w:i/>
          <w:sz w:val="28"/>
          <w:szCs w:val="28"/>
        </w:rPr>
        <w:t>О</w:t>
      </w:r>
      <w:r w:rsidR="009829F7" w:rsidRPr="000373A1">
        <w:rPr>
          <w:b/>
          <w:i/>
          <w:sz w:val="28"/>
          <w:szCs w:val="28"/>
        </w:rPr>
        <w:t>бучение на занятиях</w:t>
      </w:r>
    </w:p>
    <w:p w14:paraId="75635034" w14:textId="209FDE00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Свою деятельность выстраиваю на основе основной общеобразовательной программы дошкольного образования, разработанную с учетом программы «От рождения до школы»</w:t>
      </w:r>
      <w:r w:rsidRPr="000373A1">
        <w:rPr>
          <w:color w:val="0070C0"/>
          <w:sz w:val="28"/>
          <w:szCs w:val="28"/>
        </w:rPr>
        <w:t xml:space="preserve"> </w:t>
      </w:r>
      <w:r w:rsidRPr="000373A1">
        <w:rPr>
          <w:sz w:val="28"/>
          <w:szCs w:val="28"/>
        </w:rPr>
        <w:t>под редакцией Н.</w:t>
      </w:r>
      <w:r w:rsidR="008372B8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>Е.</w:t>
      </w:r>
      <w:r w:rsidR="008372B8" w:rsidRPr="000373A1">
        <w:rPr>
          <w:sz w:val="28"/>
          <w:szCs w:val="28"/>
        </w:rPr>
        <w:t xml:space="preserve"> </w:t>
      </w:r>
      <w:proofErr w:type="spellStart"/>
      <w:r w:rsidRPr="000373A1">
        <w:rPr>
          <w:sz w:val="28"/>
          <w:szCs w:val="28"/>
        </w:rPr>
        <w:t>Вераксы</w:t>
      </w:r>
      <w:proofErr w:type="spellEnd"/>
      <w:r w:rsidRPr="000373A1">
        <w:rPr>
          <w:sz w:val="28"/>
          <w:szCs w:val="28"/>
        </w:rPr>
        <w:t>, М.</w:t>
      </w:r>
      <w:r w:rsidR="008372B8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>А.</w:t>
      </w:r>
      <w:r w:rsidR="008372B8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>Васильевой, с использованием методических пособий</w:t>
      </w:r>
      <w:r w:rsidR="008372B8" w:rsidRPr="000373A1">
        <w:rPr>
          <w:sz w:val="28"/>
          <w:szCs w:val="28"/>
        </w:rPr>
        <w:t>.</w:t>
      </w:r>
    </w:p>
    <w:p w14:paraId="7BF0E4AC" w14:textId="77777777" w:rsidR="008372B8" w:rsidRPr="000373A1" w:rsidRDefault="008372B8" w:rsidP="008372B8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Правильный подбор учебно-методического сопровождения позволяет выстроить целостность работы по речевому развитию, оказывает теоретическую, информационную и практическую помощь в организации работы с детьми. </w:t>
      </w:r>
    </w:p>
    <w:p w14:paraId="7E08C8CF" w14:textId="3471AB8A" w:rsidR="009829F7" w:rsidRPr="000373A1" w:rsidRDefault="008372B8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З</w:t>
      </w:r>
      <w:r w:rsidR="009829F7" w:rsidRPr="000373A1">
        <w:rPr>
          <w:sz w:val="28"/>
          <w:szCs w:val="28"/>
        </w:rPr>
        <w:t>анятия по развитию речи</w:t>
      </w:r>
      <w:r w:rsidRPr="000373A1">
        <w:rPr>
          <w:sz w:val="28"/>
          <w:szCs w:val="28"/>
        </w:rPr>
        <w:t xml:space="preserve"> и</w:t>
      </w:r>
      <w:r w:rsidR="009829F7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 xml:space="preserve">чтению художественной литературы </w:t>
      </w:r>
      <w:r w:rsidR="009829F7" w:rsidRPr="000373A1">
        <w:rPr>
          <w:sz w:val="28"/>
          <w:szCs w:val="28"/>
        </w:rPr>
        <w:t xml:space="preserve">планирую </w:t>
      </w:r>
      <w:r w:rsidRPr="000373A1">
        <w:rPr>
          <w:sz w:val="28"/>
          <w:szCs w:val="28"/>
        </w:rPr>
        <w:t xml:space="preserve">по </w:t>
      </w:r>
      <w:r w:rsidR="009829F7" w:rsidRPr="000373A1">
        <w:rPr>
          <w:sz w:val="28"/>
          <w:szCs w:val="28"/>
        </w:rPr>
        <w:t>1 раз</w:t>
      </w:r>
      <w:r w:rsidRPr="000373A1">
        <w:rPr>
          <w:sz w:val="28"/>
          <w:szCs w:val="28"/>
        </w:rPr>
        <w:t>у</w:t>
      </w:r>
      <w:r w:rsidR="009829F7" w:rsidRPr="000373A1">
        <w:rPr>
          <w:sz w:val="28"/>
          <w:szCs w:val="28"/>
        </w:rPr>
        <w:t xml:space="preserve"> в неделю, с учетом комплексно-тематического планирования.</w:t>
      </w:r>
    </w:p>
    <w:p w14:paraId="320C9906" w14:textId="1C949B69" w:rsidR="009829F7" w:rsidRPr="000373A1" w:rsidRDefault="008372B8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Такие з</w:t>
      </w:r>
      <w:r w:rsidR="009829F7" w:rsidRPr="000373A1">
        <w:rPr>
          <w:sz w:val="28"/>
          <w:szCs w:val="28"/>
        </w:rPr>
        <w:t>анятия, как инсценирование сказок, наблюдение, дидактические и подвижные игры, сопровождаемые чтением потешек или авторских стихотворений</w:t>
      </w:r>
      <w:r w:rsidRPr="000373A1">
        <w:rPr>
          <w:sz w:val="28"/>
          <w:szCs w:val="28"/>
        </w:rPr>
        <w:t>,</w:t>
      </w:r>
      <w:r w:rsidR="009829F7" w:rsidRPr="000373A1">
        <w:rPr>
          <w:sz w:val="28"/>
          <w:szCs w:val="28"/>
        </w:rPr>
        <w:t xml:space="preserve"> прово</w:t>
      </w:r>
      <w:r w:rsidRPr="000373A1">
        <w:rPr>
          <w:sz w:val="28"/>
          <w:szCs w:val="28"/>
        </w:rPr>
        <w:t>жу</w:t>
      </w:r>
      <w:r w:rsidR="009829F7" w:rsidRPr="000373A1">
        <w:rPr>
          <w:sz w:val="28"/>
          <w:szCs w:val="28"/>
        </w:rPr>
        <w:t xml:space="preserve"> со всей группой детей.</w:t>
      </w:r>
    </w:p>
    <w:p w14:paraId="28573D58" w14:textId="416B7CF8" w:rsidR="009829F7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Занятия, имеющие целью вызвать интерес у детей </w:t>
      </w:r>
      <w:r w:rsidR="008372B8" w:rsidRPr="000373A1">
        <w:rPr>
          <w:sz w:val="28"/>
          <w:szCs w:val="28"/>
        </w:rPr>
        <w:t xml:space="preserve">на </w:t>
      </w:r>
      <w:r w:rsidRPr="000373A1">
        <w:rPr>
          <w:sz w:val="28"/>
          <w:szCs w:val="28"/>
        </w:rPr>
        <w:t>сложные речевые высказывания или воспитывать у них новые умения (например, слышать, слушать и понимать рассказ без наглядного сопровождения) прово</w:t>
      </w:r>
      <w:r w:rsidR="008372B8" w:rsidRPr="000373A1">
        <w:rPr>
          <w:sz w:val="28"/>
          <w:szCs w:val="28"/>
        </w:rPr>
        <w:t>жу</w:t>
      </w:r>
      <w:r w:rsidRPr="000373A1">
        <w:rPr>
          <w:sz w:val="28"/>
          <w:szCs w:val="28"/>
        </w:rPr>
        <w:t xml:space="preserve"> по подгруппам. В подгруппы подбираю детей, имеющих </w:t>
      </w:r>
      <w:r w:rsidR="008372B8" w:rsidRPr="000373A1">
        <w:rPr>
          <w:sz w:val="28"/>
          <w:szCs w:val="28"/>
        </w:rPr>
        <w:t>более или менее одинаковый уровень речевого развития, задания</w:t>
      </w:r>
      <w:r w:rsidRPr="000373A1">
        <w:rPr>
          <w:sz w:val="28"/>
          <w:szCs w:val="28"/>
        </w:rPr>
        <w:t xml:space="preserve"> стараюсь подбирать дифференцированно.</w:t>
      </w:r>
    </w:p>
    <w:p w14:paraId="21C457C5" w14:textId="77777777" w:rsidR="000373A1" w:rsidRPr="000373A1" w:rsidRDefault="000373A1" w:rsidP="000373A1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Во время планирования занятий по развитию речи, я чередую различные приемы работы с детьми:</w:t>
      </w:r>
    </w:p>
    <w:p w14:paraId="0467E581" w14:textId="77777777" w:rsidR="000373A1" w:rsidRPr="000373A1" w:rsidRDefault="000373A1" w:rsidP="000373A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373A1">
        <w:rPr>
          <w:sz w:val="28"/>
          <w:szCs w:val="28"/>
        </w:rPr>
        <w:t>-</w:t>
      </w:r>
      <w:r w:rsidRPr="000373A1">
        <w:rPr>
          <w:i/>
          <w:sz w:val="28"/>
          <w:szCs w:val="28"/>
        </w:rPr>
        <w:t>пояснения, указания и показ образца, способа действия с игровыми заданиями;</w:t>
      </w:r>
    </w:p>
    <w:p w14:paraId="20DC3D8A" w14:textId="77777777" w:rsidR="000373A1" w:rsidRPr="000373A1" w:rsidRDefault="000373A1" w:rsidP="000373A1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i/>
          <w:sz w:val="28"/>
          <w:szCs w:val="28"/>
        </w:rPr>
        <w:t>- сочетание хоровых ответов с индивидуальными.</w:t>
      </w:r>
      <w:r w:rsidRPr="000373A1">
        <w:rPr>
          <w:sz w:val="28"/>
          <w:szCs w:val="28"/>
        </w:rPr>
        <w:t xml:space="preserve"> </w:t>
      </w:r>
    </w:p>
    <w:p w14:paraId="3C318909" w14:textId="77777777" w:rsidR="000373A1" w:rsidRPr="000373A1" w:rsidRDefault="000373A1" w:rsidP="000373A1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i/>
          <w:sz w:val="28"/>
          <w:szCs w:val="28"/>
        </w:rPr>
        <w:t>-использование разнообразных демонстрационных материалов</w:t>
      </w:r>
      <w:r w:rsidRPr="000373A1">
        <w:rPr>
          <w:sz w:val="28"/>
          <w:szCs w:val="28"/>
        </w:rPr>
        <w:t>.</w:t>
      </w:r>
    </w:p>
    <w:p w14:paraId="6B401AA2" w14:textId="77777777" w:rsidR="008372B8" w:rsidRPr="000373A1" w:rsidRDefault="008372B8" w:rsidP="008372B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373A1">
        <w:rPr>
          <w:b/>
          <w:i/>
          <w:sz w:val="28"/>
          <w:szCs w:val="28"/>
        </w:rPr>
        <w:t>Р</w:t>
      </w:r>
      <w:r w:rsidR="009829F7" w:rsidRPr="000373A1">
        <w:rPr>
          <w:b/>
          <w:i/>
          <w:sz w:val="28"/>
          <w:szCs w:val="28"/>
        </w:rPr>
        <w:t>уководство развитием речи в повседневной жизни.</w:t>
      </w:r>
    </w:p>
    <w:p w14:paraId="585CBD86" w14:textId="60C7C792" w:rsidR="008372B8" w:rsidRPr="006E0F11" w:rsidRDefault="008372B8" w:rsidP="008372B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E0F11">
        <w:rPr>
          <w:b/>
          <w:bCs/>
          <w:sz w:val="28"/>
          <w:szCs w:val="28"/>
        </w:rPr>
        <w:t>Наблюдение и элементарный труд в природе</w:t>
      </w:r>
    </w:p>
    <w:p w14:paraId="63258DA7" w14:textId="37983B18" w:rsidR="008372B8" w:rsidRPr="006E0F11" w:rsidRDefault="008372B8" w:rsidP="00C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Знакомству с растительным миром, с комнатными растениями отводится значительное место в воспитании детей раннего возраста. Дети узнают, показывают и называют некоторые комнатные растения, их части. В начале второго года жизни дет</w:t>
      </w:r>
      <w:r w:rsidR="000C50E5"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r w:rsidR="000C50E5"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трудовыми действиями взрослых по уходу за растениями. Для развития словаря целесообразно использ</w:t>
      </w:r>
      <w:r w:rsidR="000C50E5"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 поручений.</w:t>
      </w:r>
      <w:r w:rsidR="00C37AA1"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торопить ребёнка, порицать за медлительность, </w:t>
      </w:r>
      <w:r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стремиться сделать за него то, что он способен осуществить самостоятельно. Важно, чтобы ребёнок преодолел трудности, почувствовал объективные условия выполнения задания. В этом случае конечный результат не только осознаётся, но и лучше запоминается и отражается в речи.</w:t>
      </w:r>
    </w:p>
    <w:p w14:paraId="46D386E9" w14:textId="09C3F013" w:rsidR="009829F7" w:rsidRPr="006E0F11" w:rsidRDefault="009829F7" w:rsidP="000C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  <w:r w:rsidR="000C50E5" w:rsidRPr="006E0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BEB78B4" w14:textId="572CE396" w:rsidR="009829F7" w:rsidRPr="006E0F1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трудовую деятельность развиваются навыки диалогической речи, стимулируются активные высказывания детей, формируется доброжелательное отношение к сверстникам, умение работать в паре. </w:t>
      </w:r>
    </w:p>
    <w:p w14:paraId="0B212676" w14:textId="654CE26E" w:rsidR="00151192" w:rsidRPr="006E0F11" w:rsidRDefault="00151192" w:rsidP="00151192">
      <w:pPr>
        <w:pStyle w:val="a3"/>
        <w:spacing w:before="0" w:beforeAutospacing="0" w:after="0" w:afterAutospacing="0"/>
        <w:rPr>
          <w:sz w:val="28"/>
          <w:szCs w:val="28"/>
        </w:rPr>
      </w:pPr>
      <w:r w:rsidRPr="006E0F11">
        <w:rPr>
          <w:sz w:val="28"/>
          <w:szCs w:val="28"/>
        </w:rPr>
        <w:t>Важную роль в развитии речи детей играет формирование навыков самообслуживания и элементов труда – дежурства детей</w:t>
      </w:r>
      <w:r w:rsidR="00F752C4" w:rsidRPr="006E0F11">
        <w:rPr>
          <w:sz w:val="28"/>
          <w:szCs w:val="28"/>
        </w:rPr>
        <w:t xml:space="preserve"> (в форме поручений) – </w:t>
      </w:r>
      <w:r w:rsidRPr="006E0F11">
        <w:rPr>
          <w:sz w:val="28"/>
          <w:szCs w:val="28"/>
        </w:rPr>
        <w:t xml:space="preserve">сервировка стола, уборка посуды после еды, раздача материалов и пособий, приготовленных воспитателем для занятий и </w:t>
      </w:r>
      <w:proofErr w:type="spellStart"/>
      <w:r w:rsidRPr="006E0F11">
        <w:rPr>
          <w:sz w:val="28"/>
          <w:szCs w:val="28"/>
        </w:rPr>
        <w:t>т.д</w:t>
      </w:r>
      <w:proofErr w:type="spellEnd"/>
    </w:p>
    <w:p w14:paraId="11CD2CC0" w14:textId="77777777" w:rsidR="00151192" w:rsidRPr="000373A1" w:rsidRDefault="00151192" w:rsidP="00151192">
      <w:pPr>
        <w:pStyle w:val="a3"/>
        <w:spacing w:before="0" w:beforeAutospacing="0" w:after="0" w:afterAutospacing="0"/>
        <w:rPr>
          <w:sz w:val="28"/>
          <w:szCs w:val="28"/>
        </w:rPr>
      </w:pPr>
      <w:r w:rsidRPr="006E0F11">
        <w:rPr>
          <w:sz w:val="28"/>
          <w:szCs w:val="28"/>
        </w:rPr>
        <w:t>В ходе выполнения детьми трудовых поручений и наблюдения за трудовой деятельностью взрослых развиваются и совершенствуются навыки пользования самостоятельной активной речью, осуществляется коррекция общего и речевого поведения, закрепляются формы вежливого обращения.</w:t>
      </w:r>
    </w:p>
    <w:p w14:paraId="538265FC" w14:textId="2439E843" w:rsidR="009829F7" w:rsidRPr="000373A1" w:rsidRDefault="009829F7" w:rsidP="000C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Познавательно-исследовательская</w:t>
      </w:r>
      <w:r w:rsidR="000C50E5"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12958DA" w14:textId="3DF084FD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познавательно-исследовательской деятельности решаются следующие </w:t>
      </w:r>
      <w:r w:rsidR="000C50E5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речевые 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A427D90" w14:textId="01EC76D5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обогащени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активного словаря детей через познавательно-исследовательскую деятельность</w:t>
      </w:r>
      <w:r w:rsidR="000C50E5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D7B30A" w14:textId="5FD447BB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обогащ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ение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эмоционально – чувственн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ого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опыт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 в процессе непосредственного общения с предметами, явлениями, людьми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04FC432E" w14:textId="4E8DB1C1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ние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бережно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отношени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окружающему миру, закрепл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ение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положительн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эмоци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умени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их проявлять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5CA9E632" w14:textId="3B2893AC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созда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ние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услови</w:t>
      </w:r>
      <w:r w:rsidR="000C50E5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способствующи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выявлению и поддержанию интересов у детей, проявлени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самостоятельности в их познавательно-речевом развитии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7CF0E5A0" w14:textId="03ED2C28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поддерж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ание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услови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развития познавательно-речевых процессов 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 всех видах деятельности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4126CF48" w14:textId="1410DC08" w:rsidR="009829F7" w:rsidRPr="000373A1" w:rsidRDefault="009829F7" w:rsidP="00131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(художественная) деятельность</w:t>
      </w:r>
      <w:r w:rsidR="00131B6C"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8EAD07B" w14:textId="65D5E231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понимание речи, учит выполнять инструкции, помогает </w:t>
      </w:r>
      <w:proofErr w:type="spellStart"/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оречевлять</w:t>
      </w:r>
      <w:proofErr w:type="spellEnd"/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деятельность. После занятия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 по рисованию, можно обговорить работу, описать её, придумать рассказ об объекте.</w:t>
      </w:r>
    </w:p>
    <w:p w14:paraId="334CB190" w14:textId="74A44429" w:rsidR="009829F7" w:rsidRPr="000373A1" w:rsidRDefault="009829F7" w:rsidP="00131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 деятельность</w:t>
      </w:r>
      <w:proofErr w:type="gramEnd"/>
      <w:r w:rsidR="00131B6C"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044A19A" w14:textId="77777777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большую роль в развитие речи тут играет обучение пению. Условно, обучение пению проходит с трех сторон, это работа над дыханием, работа над дикцией и постановка голоса.</w:t>
      </w:r>
    </w:p>
    <w:p w14:paraId="03F864F2" w14:textId="77777777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 решаются и речевые задачи:</w:t>
      </w:r>
    </w:p>
    <w:p w14:paraId="6B453CC7" w14:textId="67E54617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совершенствование голосового аппарата для пения,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одновременно совершенствуется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для реч</w:t>
      </w:r>
      <w:r w:rsidR="00131B6C"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398638" w14:textId="77777777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культура выразительного исполнения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которая необходима в пении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 речевую выразительность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DEE9C8" w14:textId="77777777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навыка сольного пения закладывает основу монологической речи;</w:t>
      </w:r>
    </w:p>
    <w:p w14:paraId="757E746C" w14:textId="6E7550C3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ладового чувства, музыкальной интонации, открывает способность к речевым интонациям.</w:t>
      </w:r>
    </w:p>
    <w:p w14:paraId="0F4549C6" w14:textId="75CC8DD4" w:rsidR="009829F7" w:rsidRPr="000373A1" w:rsidRDefault="009829F7" w:rsidP="00131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 художественной литературы</w:t>
      </w:r>
      <w:r w:rsidR="00131B6C"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02BF231" w14:textId="43B00CA5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увлекаясь мультиками и сериалами, усваивая их далеко не литературный, поверхностный язык и стиль изложения, формируют, таким образом, свою речь. Этого поможет избежать чтение художественной литературы и русского народного фольклора. 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 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вытекают 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работы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стихотворений, пересказ, драматизации сказок и т.д.</w:t>
      </w:r>
    </w:p>
    <w:p w14:paraId="0921E71C" w14:textId="66FDD7C9" w:rsidR="009829F7" w:rsidRPr="000373A1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у детей будет формируется умение слышать, понимать речь, обогаща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словарный запас, развива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монологическая речь</w:t>
      </w:r>
      <w:r w:rsidR="00131B6C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интонационная выразительность.</w:t>
      </w:r>
    </w:p>
    <w:p w14:paraId="6F6D0F14" w14:textId="05B29652" w:rsidR="00151192" w:rsidRPr="000373A1" w:rsidRDefault="00151192" w:rsidP="001511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3A1">
        <w:rPr>
          <w:b/>
          <w:sz w:val="28"/>
          <w:szCs w:val="28"/>
        </w:rPr>
        <w:t>Развитие речи на прогулке.</w:t>
      </w:r>
    </w:p>
    <w:p w14:paraId="45E863B5" w14:textId="196B19F5" w:rsidR="00151192" w:rsidRDefault="00151192" w:rsidP="00151192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 xml:space="preserve">Прогулка </w:t>
      </w:r>
      <w:proofErr w:type="gramStart"/>
      <w:r w:rsidRPr="000373A1">
        <w:rPr>
          <w:sz w:val="28"/>
          <w:szCs w:val="28"/>
        </w:rPr>
        <w:t>- это</w:t>
      </w:r>
      <w:proofErr w:type="gramEnd"/>
      <w:r w:rsidRPr="000373A1">
        <w:rPr>
          <w:sz w:val="28"/>
          <w:szCs w:val="28"/>
        </w:rPr>
        <w:t xml:space="preserve"> не только важный режимный момент, но и замечательный способ развития речи ребёнка. Территория детского сада разнообразная: здесь растут деревья и кустарники. В тёплое время года клумбы пестрят цветами. На прогулках дети отмечают все, что они видят вокруг себя и стараются выразить свое впечатление словами.</w:t>
      </w:r>
    </w:p>
    <w:p w14:paraId="3CCF7E22" w14:textId="3CD62D6E" w:rsidR="0025035D" w:rsidRPr="000373A1" w:rsidRDefault="0025035D" w:rsidP="0025035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373A1">
        <w:rPr>
          <w:b/>
          <w:sz w:val="28"/>
          <w:szCs w:val="28"/>
        </w:rPr>
        <w:t>Пальчиковые игры и упражнения</w:t>
      </w:r>
      <w:r>
        <w:rPr>
          <w:b/>
          <w:sz w:val="28"/>
          <w:szCs w:val="28"/>
        </w:rPr>
        <w:t>.</w:t>
      </w:r>
    </w:p>
    <w:p w14:paraId="5708A1F7" w14:textId="2DAE8137" w:rsidR="00151192" w:rsidRPr="000373A1" w:rsidRDefault="00151192" w:rsidP="00151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35D">
        <w:rPr>
          <w:rFonts w:ascii="Times New Roman" w:hAnsi="Times New Roman" w:cs="Times New Roman"/>
          <w:sz w:val="28"/>
          <w:szCs w:val="28"/>
        </w:rPr>
        <w:t>Пальчиковые игры и упражнения,</w:t>
      </w:r>
      <w:r w:rsidRPr="000373A1">
        <w:rPr>
          <w:rFonts w:ascii="Times New Roman" w:hAnsi="Times New Roman" w:cs="Times New Roman"/>
          <w:sz w:val="28"/>
          <w:szCs w:val="28"/>
        </w:rPr>
        <w:t xml:space="preserve"> систематически используемые на занятиях, благоприятно отражаются на развитии речи детей. Они способствуют ориентировке в пространстве, развитию координации движений и даже постановке звуков. Кроме того, они вызывают у детей положительный эмоциональный отклик.</w:t>
      </w:r>
    </w:p>
    <w:p w14:paraId="013A6EA8" w14:textId="1A9FE503" w:rsidR="00151192" w:rsidRPr="00BD24C8" w:rsidRDefault="00151192" w:rsidP="00151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очень важно ежедневное проведение пальчиковых игр и упражнений с использованием пособий.</w:t>
      </w:r>
    </w:p>
    <w:p w14:paraId="79F16F9C" w14:textId="3C31F596" w:rsidR="00F752C4" w:rsidRPr="000373A1" w:rsidRDefault="00F752C4" w:rsidP="00F752C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373A1">
        <w:rPr>
          <w:rStyle w:val="a4"/>
          <w:sz w:val="28"/>
          <w:szCs w:val="28"/>
        </w:rPr>
        <w:t>Кружок «Мир сенсорики».</w:t>
      </w:r>
    </w:p>
    <w:p w14:paraId="46B165AF" w14:textId="77777777" w:rsidR="009829F7" w:rsidRPr="00BD24C8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Хорошими помощниками для развития мелкой моторики являются:</w:t>
      </w:r>
    </w:p>
    <w:p w14:paraId="1E96C3D1" w14:textId="6BFE575E" w:rsidR="009829F7" w:rsidRPr="00BD24C8" w:rsidRDefault="00F752C4" w:rsidP="00F75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29F7"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Игрушки-шнуровки - дают возможность придумать множество игр;</w:t>
      </w:r>
    </w:p>
    <w:p w14:paraId="18E2E938" w14:textId="1D43180D" w:rsidR="009829F7" w:rsidRPr="00BD24C8" w:rsidRDefault="00F752C4" w:rsidP="00F75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29F7"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и пирамидки – развивают не только мелкую моторику и пространственное мышление, но и внимание и логику;</w:t>
      </w:r>
    </w:p>
    <w:p w14:paraId="5419B6F9" w14:textId="078D2F66" w:rsidR="009829F7" w:rsidRPr="00BD24C8" w:rsidRDefault="00F752C4" w:rsidP="00F75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29F7"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Конструкторы - развивают пространственное мышление, моторику, творческие способности;</w:t>
      </w:r>
    </w:p>
    <w:p w14:paraId="798D600C" w14:textId="5848EEAB" w:rsidR="009829F7" w:rsidRPr="00BD24C8" w:rsidRDefault="00F752C4" w:rsidP="00F75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29F7"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 и вкладыши - способствуют развитию мелкой моторки рук, самостоятельности, внимания, цветового восприятия предмета, логического и ассоциативного мышления;</w:t>
      </w:r>
    </w:p>
    <w:p w14:paraId="3FAA9449" w14:textId="6C3C7DF4" w:rsidR="009829F7" w:rsidRPr="00BD24C8" w:rsidRDefault="00F752C4" w:rsidP="00F75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29F7"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 –дают возможность развития внимания, сообразительности, логического мышления, координированной работы глаз и кистей рук;</w:t>
      </w:r>
    </w:p>
    <w:p w14:paraId="0E078BF7" w14:textId="3E6F8F84" w:rsidR="009829F7" w:rsidRPr="00BD24C8" w:rsidRDefault="00F752C4" w:rsidP="00F75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29F7"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- способствует развитию мелкой моторики, сообразительности и творческих способностей ребенка.</w:t>
      </w:r>
    </w:p>
    <w:p w14:paraId="5291353B" w14:textId="67487B02" w:rsidR="009829F7" w:rsidRPr="00BD24C8" w:rsidRDefault="009829F7" w:rsidP="0098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игры </w:t>
      </w:r>
      <w:r w:rsidR="00F752C4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="00F752C4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 и</w:t>
      </w: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2C4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систематизированы в работе кружка «Мир сенсорики», который</w:t>
      </w: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</w:t>
      </w:r>
      <w:r w:rsidR="00F752C4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0373A1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 в неделю во вторую половину дня.</w:t>
      </w: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за</w:t>
      </w:r>
      <w:r w:rsidR="000373A1"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</w:t>
      </w:r>
      <w:r w:rsidRPr="00BD2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возможность активизировать у детей работу мозга, улучшить произношение и обогатить словарный запас, подготовить руку к письму перед поступлением в школу.</w:t>
      </w:r>
    </w:p>
    <w:p w14:paraId="0B6E7065" w14:textId="77777777" w:rsidR="0025035D" w:rsidRDefault="0025035D" w:rsidP="000373A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7B4029C" w14:textId="334C2684" w:rsidR="009829F7" w:rsidRPr="000373A1" w:rsidRDefault="009829F7" w:rsidP="000373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1" w:name="_GoBack"/>
      <w:bookmarkEnd w:id="1"/>
      <w:r w:rsidRPr="000373A1">
        <w:rPr>
          <w:rStyle w:val="a4"/>
          <w:sz w:val="28"/>
          <w:szCs w:val="28"/>
        </w:rPr>
        <w:lastRenderedPageBreak/>
        <w:t>ИКТ</w:t>
      </w:r>
    </w:p>
    <w:p w14:paraId="3FD4DCE9" w14:textId="2732A06F" w:rsidR="009829F7" w:rsidRPr="000373A1" w:rsidRDefault="009829F7" w:rsidP="009829F7">
      <w:pPr>
        <w:pStyle w:val="a3"/>
        <w:spacing w:before="0" w:beforeAutospacing="0" w:after="0" w:afterAutospacing="0"/>
        <w:rPr>
          <w:sz w:val="28"/>
          <w:szCs w:val="28"/>
        </w:rPr>
      </w:pPr>
      <w:r w:rsidRPr="000373A1">
        <w:rPr>
          <w:sz w:val="28"/>
          <w:szCs w:val="28"/>
        </w:rPr>
        <w:t>Информационно-коммуникативные технологии способствуют лучшему усвоению материала, помогают в игровой, сказочной форме изучить необходимый материал. Кроме того</w:t>
      </w:r>
      <w:r w:rsidR="000373A1" w:rsidRPr="000373A1">
        <w:rPr>
          <w:sz w:val="28"/>
          <w:szCs w:val="28"/>
        </w:rPr>
        <w:t>,</w:t>
      </w:r>
      <w:r w:rsidRPr="000373A1">
        <w:rPr>
          <w:sz w:val="28"/>
          <w:szCs w:val="28"/>
        </w:rPr>
        <w:t xml:space="preserve"> ИКТ способствуют повышению познавательного интереса, активизируют мыслительную деятельность детей.</w:t>
      </w:r>
      <w:r w:rsidR="000373A1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>Презентации</w:t>
      </w:r>
      <w:r w:rsidR="000373A1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>способствуют увеличению словарного запаса ребенка,</w:t>
      </w:r>
      <w:r w:rsidR="000373A1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>развитию</w:t>
      </w:r>
      <w:r w:rsidR="000373A1" w:rsidRPr="000373A1">
        <w:rPr>
          <w:sz w:val="28"/>
          <w:szCs w:val="28"/>
        </w:rPr>
        <w:t xml:space="preserve"> </w:t>
      </w:r>
      <w:r w:rsidRPr="000373A1">
        <w:rPr>
          <w:sz w:val="28"/>
          <w:szCs w:val="28"/>
        </w:rPr>
        <w:t>его кругозора, мотивируют получать новые знания, развивают внимание и память.</w:t>
      </w:r>
    </w:p>
    <w:p w14:paraId="29407910" w14:textId="77777777" w:rsidR="0025035D" w:rsidRPr="000373A1" w:rsidRDefault="0025035D" w:rsidP="00250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деятельность.</w:t>
      </w:r>
    </w:p>
    <w:p w14:paraId="297113AF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игры по-разному действуют на речевое развитие детей.</w:t>
      </w:r>
    </w:p>
    <w:p w14:paraId="720CF53E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Сюжетно-ролевые игры</w:t>
      </w:r>
      <w:r w:rsidRPr="00037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ребенок использует выразительные средства речи (интонация, громкость, темп, эмоциональная окрашенность, звукоподражание и пр.). Он учится планировать замысел игры, развивать его, придумывать дальнейший ход событий, смотреть на игровую ситуацию с разных позиций, поскольку он исполняет несколько ролей.</w:t>
      </w:r>
    </w:p>
    <w:p w14:paraId="76292F1A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театрализованных играх</w:t>
      </w:r>
      <w:r w:rsidRPr="00037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разыгрывают сюжеты и берут на себя роли из литературных произведений, сказок, мультфильмов и пр. Театрализованная игра способствуют более глубокому пониманию смысла обыгрываемых произведений и активизируют речь детей.</w:t>
      </w:r>
    </w:p>
    <w:p w14:paraId="2500E1B9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Pr="000373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строительно-конструктивных игр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учатся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14:paraId="2DE031A0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овладевают словарем, то есть обогащается речь, выражающая названия геометрических тел, пространственных отношений, развивается диалогическая речь</w:t>
      </w:r>
    </w:p>
    <w:p w14:paraId="0CDCA28A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Дидактические игры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особенно важное место в этой работе, поскольку, обязательным элементом в них является познавательное содержание и умственные задачи.</w:t>
      </w:r>
    </w:p>
    <w:p w14:paraId="075452B1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этих игр развивается речь детей в зависимости от направленности самой игры.</w:t>
      </w:r>
    </w:p>
    <w:p w14:paraId="48F4F983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Игры-эксперименты</w:t>
      </w: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особая группа игр, которые очень эффективны в решении познавательно-речевых задач, а </w:t>
      </w:r>
      <w:proofErr w:type="gramStart"/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 и увлекательны для дошкольников.</w:t>
      </w:r>
    </w:p>
    <w:p w14:paraId="7914ECAE" w14:textId="77777777" w:rsidR="0025035D" w:rsidRPr="000373A1" w:rsidRDefault="0025035D" w:rsidP="00250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усвоения детьми причинно-следственных связей обогащается словарный запас детей, улучшается грамматический строй, развивается связная речь.</w:t>
      </w:r>
    </w:p>
    <w:p w14:paraId="655872B8" w14:textId="77777777" w:rsidR="0025035D" w:rsidRDefault="0025035D" w:rsidP="0025035D">
      <w:pPr>
        <w:jc w:val="center"/>
        <w:rPr>
          <w:b/>
          <w:sz w:val="36"/>
          <w:szCs w:val="36"/>
        </w:rPr>
      </w:pPr>
    </w:p>
    <w:p w14:paraId="56165246" w14:textId="320E301C" w:rsidR="009829F7" w:rsidRPr="0025035D" w:rsidRDefault="0025035D" w:rsidP="002503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Спасибо за внимание!</w:t>
      </w:r>
    </w:p>
    <w:p w14:paraId="40F1D564" w14:textId="77777777" w:rsidR="0093072C" w:rsidRDefault="0093072C"/>
    <w:sectPr w:rsidR="0093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3549"/>
    <w:multiLevelType w:val="multilevel"/>
    <w:tmpl w:val="E5CA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01B5F"/>
    <w:multiLevelType w:val="multilevel"/>
    <w:tmpl w:val="836A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2C"/>
    <w:rsid w:val="000373A1"/>
    <w:rsid w:val="000C50E5"/>
    <w:rsid w:val="00131B6C"/>
    <w:rsid w:val="00151192"/>
    <w:rsid w:val="0025035D"/>
    <w:rsid w:val="004067EE"/>
    <w:rsid w:val="00590AD0"/>
    <w:rsid w:val="005B1363"/>
    <w:rsid w:val="006E0F11"/>
    <w:rsid w:val="006E6BFC"/>
    <w:rsid w:val="008372B8"/>
    <w:rsid w:val="0093072C"/>
    <w:rsid w:val="009829F7"/>
    <w:rsid w:val="00C37AA1"/>
    <w:rsid w:val="00F752C4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6540"/>
  <w15:chartTrackingRefBased/>
  <w15:docId w15:val="{155485C3-5E3A-44F1-8CBC-B3B76874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7EE"/>
    <w:rPr>
      <w:b/>
      <w:bCs/>
    </w:rPr>
  </w:style>
  <w:style w:type="paragraph" w:customStyle="1" w:styleId="c1">
    <w:name w:val="c1"/>
    <w:basedOn w:val="a"/>
    <w:rsid w:val="0059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2019-03-27T07:16:00Z</cp:lastPrinted>
  <dcterms:created xsi:type="dcterms:W3CDTF">2019-02-12T12:21:00Z</dcterms:created>
  <dcterms:modified xsi:type="dcterms:W3CDTF">2019-03-27T07:20:00Z</dcterms:modified>
</cp:coreProperties>
</file>